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35479" w14:textId="424BEDD6" w:rsidR="000D54CF" w:rsidRPr="00207ED9" w:rsidRDefault="000D54CF" w:rsidP="000D54CF">
      <w:pPr>
        <w:adjustRightInd w:val="0"/>
        <w:snapToGrid w:val="0"/>
        <w:spacing w:line="480" w:lineRule="auto"/>
        <w:jc w:val="left"/>
        <w:rPr>
          <w:b/>
          <w:sz w:val="28"/>
          <w:szCs w:val="24"/>
          <w:lang w:val="en-GB"/>
        </w:rPr>
      </w:pPr>
      <w:bookmarkStart w:id="0" w:name="OLE_LINK7"/>
      <w:r>
        <w:rPr>
          <w:b/>
          <w:sz w:val="28"/>
          <w:szCs w:val="24"/>
          <w:lang w:val="en-GB"/>
        </w:rPr>
        <w:t xml:space="preserve">Additional file </w:t>
      </w:r>
      <w:r w:rsidR="004D46E6">
        <w:rPr>
          <w:b/>
          <w:sz w:val="28"/>
          <w:szCs w:val="24"/>
          <w:lang w:val="en-GB"/>
        </w:rPr>
        <w:t>3</w:t>
      </w:r>
    </w:p>
    <w:p w14:paraId="377DA502" w14:textId="15E7EC99" w:rsidR="00D92AC2" w:rsidRPr="00480CA7" w:rsidRDefault="00480CA7" w:rsidP="000D54CF">
      <w:pPr>
        <w:snapToGrid w:val="0"/>
        <w:spacing w:line="480" w:lineRule="auto"/>
        <w:jc w:val="left"/>
        <w:rPr>
          <w:rFonts w:cs="Times New Roman"/>
          <w:bCs/>
          <w:szCs w:val="21"/>
        </w:rPr>
      </w:pPr>
      <w:bookmarkStart w:id="1" w:name="_Hlk536021784"/>
      <w:bookmarkEnd w:id="0"/>
      <w:r w:rsidRPr="00480CA7">
        <w:rPr>
          <w:rFonts w:cs="Times New Roman"/>
          <w:b/>
          <w:bCs/>
          <w:szCs w:val="21"/>
        </w:rPr>
        <w:t>Table S</w:t>
      </w:r>
      <w:r w:rsidR="00D92AC2" w:rsidRPr="00480CA7">
        <w:rPr>
          <w:rFonts w:cs="Times New Roman"/>
          <w:b/>
          <w:bCs/>
          <w:szCs w:val="21"/>
        </w:rPr>
        <w:t>2</w:t>
      </w:r>
      <w:r w:rsidR="00D92AC2" w:rsidRPr="00480CA7">
        <w:rPr>
          <w:rFonts w:cs="Times New Roman"/>
          <w:bCs/>
          <w:szCs w:val="21"/>
        </w:rPr>
        <w:t>. Inflammatory mediator concentrations in the BALF fluid from patients with severe H1N1 infection.</w:t>
      </w:r>
    </w:p>
    <w:tbl>
      <w:tblPr>
        <w:tblpPr w:leftFromText="180" w:rightFromText="180" w:vertAnchor="text" w:tblpY="1"/>
        <w:tblOverlap w:val="never"/>
        <w:tblW w:w="82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0"/>
        <w:gridCol w:w="1112"/>
        <w:gridCol w:w="1112"/>
        <w:gridCol w:w="1111"/>
        <w:gridCol w:w="1316"/>
        <w:gridCol w:w="1230"/>
        <w:gridCol w:w="1111"/>
      </w:tblGrid>
      <w:tr w:rsidR="00D92AC2" w:rsidRPr="008E22BC" w14:paraId="628C207B" w14:textId="77777777" w:rsidTr="00B7626D"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bookmarkEnd w:id="1"/>
          <w:p w14:paraId="077A19FD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>Cytokine</w:t>
            </w: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s </w:t>
            </w:r>
          </w:p>
          <w:p w14:paraId="7243B96D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(pg/mL)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2D857B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b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>Healthy Donor</w:t>
            </w:r>
          </w:p>
          <w:p w14:paraId="0C669555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b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kern w:val="0"/>
                <w:sz w:val="20"/>
                <w:szCs w:val="20"/>
                <w:lang w:val="en-GB"/>
              </w:rPr>
              <w:t>(n = 3-5)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7B8298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b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Severe patients </w:t>
            </w:r>
          </w:p>
          <w:p w14:paraId="5B4DDB35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b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sz w:val="20"/>
                <w:szCs w:val="20"/>
              </w:rPr>
              <w:t>(n = 23)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DF5FDD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i/>
                <w:iCs/>
                <w:kern w:val="0"/>
                <w:sz w:val="20"/>
                <w:szCs w:val="20"/>
                <w:lang w:val="en-GB"/>
              </w:rPr>
              <w:t>P</w:t>
            </w: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 value*</w:t>
            </w:r>
          </w:p>
        </w:tc>
        <w:tc>
          <w:tcPr>
            <w:tcW w:w="13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6D726F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>Survivors</w:t>
            </w:r>
          </w:p>
          <w:p w14:paraId="39CBDB4D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sz w:val="20"/>
                <w:szCs w:val="20"/>
              </w:rPr>
              <w:t>(n = 13)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A8DDAE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>Deaths</w:t>
            </w:r>
          </w:p>
          <w:p w14:paraId="554D4BB4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sz w:val="20"/>
                <w:szCs w:val="20"/>
              </w:rPr>
              <w:t>(n = 10)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5E1D06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b/>
                <w:bCs/>
                <w:i/>
                <w:iCs/>
                <w:kern w:val="0"/>
                <w:sz w:val="20"/>
                <w:szCs w:val="20"/>
                <w:lang w:val="en-GB"/>
              </w:rPr>
              <w:t>P</w:t>
            </w:r>
            <w:r w:rsidRPr="00743A61">
              <w:rPr>
                <w:rFonts w:eastAsia="等线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 value</w:t>
            </w:r>
            <w:r w:rsidRPr="00743A61">
              <w:rPr>
                <w:rFonts w:eastAsia="FrutigerLTPro-BoldCn" w:cs="FrutigerLTPro-BoldCn"/>
                <w:b/>
                <w:bCs/>
                <w:kern w:val="0"/>
                <w:sz w:val="20"/>
                <w:szCs w:val="20"/>
              </w:rPr>
              <w:t>†</w:t>
            </w:r>
          </w:p>
        </w:tc>
      </w:tr>
      <w:tr w:rsidR="00D92AC2" w:rsidRPr="008E22BC" w14:paraId="0458FF1D" w14:textId="77777777" w:rsidTr="00B7626D"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C6FC74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IL-6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CFCBF3" w14:textId="07CF8D0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15.</w:t>
            </w:r>
            <w:r w:rsidR="00EC4203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7</w:t>
            </w:r>
          </w:p>
          <w:p w14:paraId="4ED01300" w14:textId="028DF201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(9.0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15.6)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75CC28" w14:textId="4794F1CA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979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0525D641" w14:textId="773BD14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(570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1604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99262D" w14:textId="61C99474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0.007</w:t>
            </w:r>
          </w:p>
        </w:tc>
        <w:tc>
          <w:tcPr>
            <w:tcW w:w="13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5A466A" w14:textId="14F4FBD2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817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474C47F2" w14:textId="2E78C713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(623.5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1250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70D6EB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 xml:space="preserve">1224.5 </w:t>
            </w:r>
          </w:p>
          <w:p w14:paraId="07F1E492" w14:textId="6D7E03CB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(445.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2700.5)</w:t>
            </w:r>
          </w:p>
        </w:tc>
        <w:tc>
          <w:tcPr>
            <w:tcW w:w="11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DA576E" w14:textId="7B6FD29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69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</w:p>
        </w:tc>
      </w:tr>
      <w:tr w:rsidR="00D92AC2" w:rsidRPr="008E22BC" w14:paraId="14EE1563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3FC171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IL-1RA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ECF7F2" w14:textId="0BEEC28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472.7</w:t>
            </w:r>
          </w:p>
          <w:p w14:paraId="72F0EE54" w14:textId="68B1095C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(219.4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1452.</w:t>
            </w:r>
            <w:r w:rsidR="00EC4203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F4108B" w14:textId="4668A041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10016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712B5A11" w14:textId="406EF2F8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(5680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17935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2B3982" w14:textId="0F1FE0FB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="00D92AC2"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4A0977" w14:textId="13543A6E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10902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735A00E1" w14:textId="7F2BA7E4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(6036.5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16389.5)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E0B218" w14:textId="6BB0B6D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8797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6D1D3462" w14:textId="3216222F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(5060.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20254.</w:t>
            </w:r>
            <w:r w:rsidR="00EC4203">
              <w:rPr>
                <w:rFonts w:eastAsia="等线" w:cs="Times New Roman"/>
                <w:sz w:val="20"/>
                <w:szCs w:val="20"/>
              </w:rPr>
              <w:t>8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6F8280" w14:textId="7DE19EF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0.784</w:t>
            </w:r>
          </w:p>
        </w:tc>
      </w:tr>
      <w:tr w:rsidR="00D92AC2" w:rsidRPr="008E22BC" w14:paraId="609AF3A3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B722E0" w14:textId="77777777" w:rsidR="00D92AC2" w:rsidRPr="009B5B54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IL-8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C1AFC8" w14:textId="69FE4522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kern w:val="0"/>
                <w:sz w:val="20"/>
                <w:szCs w:val="20"/>
              </w:rPr>
              <w:t>69</w:t>
            </w:r>
            <w:r w:rsidR="00EC4203">
              <w:rPr>
                <w:rFonts w:eastAsia="等线" w:cs="Times New Roman"/>
                <w:kern w:val="0"/>
                <w:sz w:val="20"/>
                <w:szCs w:val="20"/>
              </w:rPr>
              <w:t>.0</w:t>
            </w:r>
          </w:p>
          <w:p w14:paraId="698185A3" w14:textId="7A079D58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kern w:val="0"/>
                <w:sz w:val="20"/>
                <w:szCs w:val="20"/>
              </w:rPr>
              <w:t>(36.5</w:t>
            </w:r>
            <w:r w:rsidR="00276B5E">
              <w:rPr>
                <w:rFonts w:eastAsia="等线" w:cs="Times New Roman"/>
                <w:kern w:val="0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kern w:val="0"/>
                <w:sz w:val="20"/>
                <w:szCs w:val="20"/>
              </w:rPr>
              <w:t>69</w:t>
            </w:r>
            <w:r w:rsidR="00EC4203">
              <w:rPr>
                <w:rFonts w:eastAsia="等线" w:cs="Times New Roman"/>
                <w:kern w:val="0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F0B354" w14:textId="6F7C9A34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602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351C73AF" w14:textId="640C6CE2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(382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949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8ED612" w14:textId="28ABB9E6" w:rsidR="00D92AC2" w:rsidRPr="00A17BD5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B72DAE" w14:textId="37CA4202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602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1F604E72" w14:textId="6B0B1009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(356.5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817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AE23E9" w14:textId="77777777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671.5</w:t>
            </w:r>
          </w:p>
          <w:p w14:paraId="4FA479D6" w14:textId="0B35D284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(371.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994.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E2D890" w14:textId="0EEA91D5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A17BD5">
              <w:rPr>
                <w:rFonts w:eastAsia="等线" w:cs="Times New Roman"/>
                <w:sz w:val="20"/>
                <w:szCs w:val="20"/>
              </w:rPr>
              <w:t>69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</w:p>
        </w:tc>
      </w:tr>
      <w:tr w:rsidR="00D92AC2" w:rsidRPr="008E22BC" w14:paraId="4907A7EB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81A0A3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GRO-α</w:t>
            </w:r>
            <w:r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(CXCL1)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FC60B0" w14:textId="2E154AF4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110.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Pr="00743A61">
              <w:rPr>
                <w:rFonts w:eastAsia="等线" w:cs="Times New Roman"/>
                <w:sz w:val="20"/>
                <w:szCs w:val="20"/>
              </w:rPr>
              <w:t>±116.9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1600C1" w14:textId="6C283360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252.6±65.</w:t>
            </w:r>
            <w:r w:rsidR="00EC4203">
              <w:rPr>
                <w:rFonts w:eastAsia="等线" w:cs="Times New Roman"/>
                <w:sz w:val="20"/>
                <w:szCs w:val="20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27A428" w14:textId="5D47C7E9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D18DA4" w14:textId="25CD24EA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247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± 74.4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33A7C3" w14:textId="4A0DF4BB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259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± 55.9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B7E637" w14:textId="14728DF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0.650</w:t>
            </w:r>
          </w:p>
        </w:tc>
      </w:tr>
      <w:tr w:rsidR="00D92AC2" w:rsidRPr="008E22BC" w14:paraId="0DEE5FD6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C1B757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IP-10</w:t>
            </w:r>
            <w:r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(CXCL10)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A35DB2" w14:textId="332972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16.</w:t>
            </w:r>
            <w:r w:rsidR="00EC4203">
              <w:rPr>
                <w:rFonts w:eastAsia="等线" w:cs="Times New Roman"/>
                <w:sz w:val="20"/>
                <w:szCs w:val="20"/>
              </w:rPr>
              <w:t>7</w:t>
            </w:r>
            <w:r w:rsidRPr="00743A61">
              <w:rPr>
                <w:rFonts w:eastAsia="等线" w:cs="Times New Roman"/>
                <w:sz w:val="20"/>
                <w:szCs w:val="20"/>
              </w:rPr>
              <w:t>±4.</w:t>
            </w:r>
            <w:r w:rsidR="00EC4203">
              <w:rPr>
                <w:rFonts w:eastAsia="等线" w:cs="Times New Roman"/>
                <w:sz w:val="20"/>
                <w:szCs w:val="20"/>
              </w:rPr>
              <w:t>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4E4E62" w14:textId="5608F78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521.8±229.9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21BB79" w14:textId="310CE696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2201CD" w14:textId="5752F430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460.6±237.6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ABDE13" w14:textId="246EC874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601.4±203.7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737F7A" w14:textId="490CDD03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1</w:t>
            </w:r>
            <w:r w:rsidR="00EC4203">
              <w:rPr>
                <w:rFonts w:eastAsia="等线" w:cs="Times New Roman"/>
                <w:sz w:val="20"/>
                <w:szCs w:val="20"/>
              </w:rPr>
              <w:t>50</w:t>
            </w:r>
          </w:p>
        </w:tc>
      </w:tr>
      <w:tr w:rsidR="00D92AC2" w:rsidRPr="008E22BC" w14:paraId="41B182D9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DF599B" w14:textId="77777777" w:rsidR="00D92AC2" w:rsidRPr="009B5B54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SDF-1α</w:t>
            </w:r>
            <w:r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(CXCL12)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7D4002" w14:textId="0D8791E3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217.</w:t>
            </w:r>
            <w:r w:rsidR="00EC4203">
              <w:rPr>
                <w:rFonts w:eastAsia="等线" w:cs="Times New Roman"/>
                <w:sz w:val="20"/>
                <w:szCs w:val="20"/>
              </w:rPr>
              <w:t>9</w:t>
            </w:r>
          </w:p>
          <w:p w14:paraId="330D8F7A" w14:textId="32FC1C64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(101.</w:t>
            </w:r>
            <w:r w:rsidR="00EC4203">
              <w:rPr>
                <w:rFonts w:eastAsia="等线" w:cs="Times New Roman"/>
                <w:sz w:val="20"/>
                <w:szCs w:val="20"/>
              </w:rPr>
              <w:t>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383.0)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4613D0" w14:textId="10CE0981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621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5D72D9E5" w14:textId="10AF8B44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(555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791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1DFD09" w14:textId="10062E4D" w:rsidR="00D92AC2" w:rsidRPr="00A17BD5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8109C1" w14:textId="2723B7E3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628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705FEF87" w14:textId="10FBFF13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(511.5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908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74F3A6" w14:textId="39F5F0D8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614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40B3E678" w14:textId="39715162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(569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814.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9D6827" w14:textId="062E6D66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0.927</w:t>
            </w:r>
          </w:p>
        </w:tc>
      </w:tr>
      <w:tr w:rsidR="00D92AC2" w:rsidRPr="008E22BC" w14:paraId="646A6C1A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F5A123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MCP-1</w:t>
            </w:r>
            <w:r>
              <w:rPr>
                <w:rFonts w:cs="Times New Roman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(</w:t>
            </w:r>
            <w:r w:rsidRPr="00743A61">
              <w:rPr>
                <w:rFonts w:cs="Times New Roman"/>
                <w:kern w:val="0"/>
                <w:sz w:val="20"/>
                <w:szCs w:val="20"/>
                <w:lang w:val="en-GB"/>
              </w:rPr>
              <w:t>CCL2</w:t>
            </w: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33A18B" w14:textId="0D05721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59.8 ± 8.5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C92590" w14:textId="24F6660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884.</w:t>
            </w:r>
            <w:r w:rsidR="00EC4203">
              <w:rPr>
                <w:rFonts w:eastAsia="等线" w:cs="Times New Roman"/>
                <w:sz w:val="20"/>
                <w:szCs w:val="20"/>
              </w:rPr>
              <w:t>4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  <w:r w:rsidRPr="00743A61">
              <w:rPr>
                <w:rFonts w:eastAsia="等线" w:cs="Times New Roman"/>
                <w:sz w:val="20"/>
                <w:szCs w:val="20"/>
              </w:rPr>
              <w:t>± 248.0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B2FDE0" w14:textId="1BB4B838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C237E4" w14:textId="0794A19F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896.</w:t>
            </w:r>
            <w:r w:rsidR="00EC4203">
              <w:rPr>
                <w:rFonts w:eastAsia="等线" w:cs="Times New Roman"/>
                <w:sz w:val="20"/>
                <w:szCs w:val="20"/>
              </w:rPr>
              <w:t>8</w:t>
            </w:r>
            <w:r w:rsidRPr="00743A61">
              <w:rPr>
                <w:rFonts w:eastAsia="等线" w:cs="Times New Roman"/>
                <w:sz w:val="20"/>
                <w:szCs w:val="20"/>
              </w:rPr>
              <w:t>±289.6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E70489" w14:textId="6C08FED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868.3±194.9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A5EC63" w14:textId="3025732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79</w:t>
            </w:r>
            <w:r w:rsidR="00EC4203">
              <w:rPr>
                <w:rFonts w:eastAsia="等线" w:cs="Times New Roman"/>
                <w:sz w:val="20"/>
                <w:szCs w:val="20"/>
              </w:rPr>
              <w:t>2</w:t>
            </w:r>
          </w:p>
        </w:tc>
      </w:tr>
      <w:tr w:rsidR="00D92AC2" w:rsidRPr="008E22BC" w14:paraId="4B763042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C20EFD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eastAsia="等线" w:cs="Times New Roman"/>
                <w:kern w:val="0"/>
                <w:sz w:val="20"/>
                <w:szCs w:val="20"/>
                <w:lang w:val="en-GB"/>
              </w:rPr>
            </w:pP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MIP-1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α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C5EF2D" w14:textId="27BF21CB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6.7</w:t>
            </w:r>
          </w:p>
          <w:p w14:paraId="00758770" w14:textId="0F885942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(3.8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14.2)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D9915B" w14:textId="6BD65F40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75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30AA1658" w14:textId="66D73E6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(39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169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27FB73" w14:textId="091D7C9F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E61737" w14:textId="0C1791DF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61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16154172" w14:textId="18992BF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(36.5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106.5)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7C6930" w14:textId="650DC129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84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67DC334F" w14:textId="1DB7536C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(45.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275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A95032" w14:textId="56E03CC2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25</w:t>
            </w:r>
            <w:r w:rsidR="00EC4203">
              <w:rPr>
                <w:rFonts w:eastAsia="等线" w:cs="Times New Roman"/>
                <w:sz w:val="20"/>
                <w:szCs w:val="20"/>
              </w:rPr>
              <w:t>7</w:t>
            </w:r>
          </w:p>
        </w:tc>
      </w:tr>
      <w:tr w:rsidR="00D92AC2" w:rsidRPr="008E22BC" w14:paraId="0B42D40F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262042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Times New Roman" w:cs="Times New Roman"/>
                <w:kern w:val="0"/>
                <w:sz w:val="20"/>
                <w:szCs w:val="20"/>
                <w:lang w:val="en-GB"/>
              </w:rPr>
              <w:t>MIP-1β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B03402" w14:textId="7387C5A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19.6</w:t>
            </w:r>
          </w:p>
          <w:p w14:paraId="7FC7F4C2" w14:textId="1A3F34AE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(1</w:t>
            </w:r>
            <w:r w:rsidR="00EC4203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3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.</w:t>
            </w:r>
            <w:r w:rsidR="00EC4203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0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19.6)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05B3FC" w14:textId="7AA4A40F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291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36D6879D" w14:textId="2F107D8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(170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941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1D6D4C" w14:textId="73C01F81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F6DF98" w14:textId="3696418B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263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47EC7BAC" w14:textId="3EF7F6CE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(156.5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644.5)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514AD4" w14:textId="3C263630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695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07B07C96" w14:textId="7790B58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(159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2941.</w:t>
            </w:r>
            <w:r w:rsidR="00EC4203">
              <w:rPr>
                <w:rFonts w:eastAsia="等线" w:cs="Times New Roman"/>
                <w:sz w:val="20"/>
                <w:szCs w:val="20"/>
              </w:rPr>
              <w:t>3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A84A9B" w14:textId="1C5873A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0.25</w:t>
            </w:r>
            <w:r w:rsidR="00EC4203">
              <w:rPr>
                <w:rFonts w:eastAsia="等线" w:cs="Times New Roman"/>
                <w:sz w:val="20"/>
                <w:szCs w:val="20"/>
              </w:rPr>
              <w:t>7</w:t>
            </w:r>
          </w:p>
        </w:tc>
      </w:tr>
      <w:tr w:rsidR="00D92AC2" w:rsidRPr="008E22BC" w14:paraId="7C57D90B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CDFC52" w14:textId="77777777" w:rsidR="00D92AC2" w:rsidRPr="009B5B54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Eotaxin</w:t>
            </w:r>
            <w:r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(CCL11)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55AA76" w14:textId="0859875E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1.6</w:t>
            </w:r>
          </w:p>
          <w:p w14:paraId="2B792E16" w14:textId="0F73A50C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(0.</w:t>
            </w:r>
            <w:r w:rsidR="00EC4203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8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A17BD5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12.</w:t>
            </w:r>
            <w:r w:rsidR="00EC4203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6</w:t>
            </w:r>
            <w:r w:rsidRPr="00A17BD5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E9C4D4" w14:textId="33DCC447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23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3D30EAC2" w14:textId="0078253E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(9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37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AAE3FA" w14:textId="77777777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0.006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8BCF1" w14:textId="36B74309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20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5775628F" w14:textId="134D760E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(11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36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52EF46" w14:textId="20BABEA2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27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01B23CC8" w14:textId="13EE1CEB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(8.</w:t>
            </w:r>
            <w:r w:rsidR="00EC4203">
              <w:rPr>
                <w:rFonts w:eastAsia="等线" w:cs="Times New Roman"/>
                <w:sz w:val="20"/>
                <w:szCs w:val="20"/>
              </w:rPr>
              <w:t>8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A17BD5">
              <w:rPr>
                <w:rFonts w:eastAsia="等线" w:cs="Times New Roman"/>
                <w:sz w:val="20"/>
                <w:szCs w:val="20"/>
              </w:rPr>
              <w:t>44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A17BD5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D26ACC" w14:textId="49A27488" w:rsidR="00D92AC2" w:rsidRPr="00A17BD5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17BD5">
              <w:rPr>
                <w:rFonts w:eastAsia="等线" w:cs="Times New Roman"/>
                <w:sz w:val="20"/>
                <w:szCs w:val="20"/>
              </w:rPr>
              <w:t>0.648</w:t>
            </w:r>
          </w:p>
        </w:tc>
      </w:tr>
      <w:tr w:rsidR="00D92AC2" w:rsidRPr="008E22BC" w14:paraId="25D7DE27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2E7009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EGF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8CD89D" w14:textId="785D617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5.4 </w:t>
            </w:r>
          </w:p>
          <w:p w14:paraId="1F5F0CF4" w14:textId="4752466E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(3.6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9.6)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80A151" w14:textId="4A67468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81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 xml:space="preserve"> </w:t>
            </w:r>
          </w:p>
          <w:p w14:paraId="0DB96E81" w14:textId="6310D4F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(40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105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D108AE" w14:textId="7A47B5E9" w:rsidR="00D92AC2" w:rsidRPr="00743A61" w:rsidRDefault="00EC4203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eastAsia="等线" w:cs="Times New Roman"/>
                <w:sz w:val="20"/>
                <w:szCs w:val="20"/>
              </w:rPr>
              <w:t>&lt;</w:t>
            </w:r>
            <w:r w:rsidRPr="00743A61">
              <w:rPr>
                <w:rFonts w:eastAsia="等线" w:cs="Times New Roman"/>
                <w:sz w:val="20"/>
                <w:szCs w:val="20"/>
              </w:rPr>
              <w:t>0.001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46CF6D" w14:textId="5E05689E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50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72908F17" w14:textId="383AC51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(40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103.5)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CE675C" w14:textId="62C5FB2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87</w:t>
            </w:r>
            <w:r w:rsidR="00EC4203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3F5FED98" w14:textId="31B0DAFA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(19.</w:t>
            </w:r>
            <w:r w:rsidR="00EC4203">
              <w:rPr>
                <w:rFonts w:eastAsia="等线" w:cs="Times New Roman"/>
                <w:sz w:val="20"/>
                <w:szCs w:val="20"/>
              </w:rPr>
              <w:t>8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174.5)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2AAA65" w14:textId="1592FD5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0.738</w:t>
            </w:r>
          </w:p>
        </w:tc>
      </w:tr>
      <w:tr w:rsidR="00D92AC2" w:rsidRPr="008E22BC" w14:paraId="32752595" w14:textId="77777777" w:rsidTr="00B7626D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724280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HGF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6E1B83" w14:textId="0132BC91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46.1±18.3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269D2" w14:textId="3D6791E2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2193.8±1236.8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29999" w14:textId="49546594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0.002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0B433F" w14:textId="65C1CF3B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2193.</w:t>
            </w:r>
            <w:r w:rsidR="00BF240A">
              <w:rPr>
                <w:rFonts w:eastAsia="等线" w:cs="Times New Roman"/>
                <w:sz w:val="20"/>
                <w:szCs w:val="20"/>
              </w:rPr>
              <w:t>4</w:t>
            </w:r>
            <w:r w:rsidRPr="00743A61">
              <w:rPr>
                <w:rFonts w:eastAsia="等线" w:cs="Times New Roman"/>
                <w:sz w:val="20"/>
                <w:szCs w:val="20"/>
              </w:rPr>
              <w:t>±1288.</w:t>
            </w:r>
            <w:r w:rsidR="00BF240A">
              <w:rPr>
                <w:rFonts w:eastAsia="等线" w:cs="Times New Roman"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1F985C" w14:textId="5737F11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2194.4±1235.</w:t>
            </w:r>
            <w:r w:rsidR="00BF240A">
              <w:rPr>
                <w:rFonts w:eastAsia="等线" w:cs="Times New Roman"/>
                <w:sz w:val="20"/>
                <w:szCs w:val="20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24DE68" w14:textId="1828ACF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99</w:t>
            </w:r>
            <w:r w:rsidR="00EC4203">
              <w:rPr>
                <w:rFonts w:eastAsia="等线" w:cs="Times New Roman"/>
                <w:sz w:val="20"/>
                <w:szCs w:val="20"/>
              </w:rPr>
              <w:t>9</w:t>
            </w:r>
          </w:p>
        </w:tc>
      </w:tr>
      <w:tr w:rsidR="00D92AC2" w:rsidRPr="008E22BC" w14:paraId="22FBFE0F" w14:textId="77777777" w:rsidTr="00B7626D"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2F8AE3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SCF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F0046C" w14:textId="6B813123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3.</w:t>
            </w:r>
            <w:r w:rsidR="00BF240A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7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 </w:t>
            </w:r>
          </w:p>
          <w:p w14:paraId="4FE69AE5" w14:textId="355E62B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(2.4</w:t>
            </w:r>
            <w:r w:rsidR="00276B5E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 xml:space="preserve">, </w:t>
            </w:r>
            <w:r w:rsidRPr="00743A61">
              <w:rPr>
                <w:rFonts w:eastAsia="等线" w:cs="Times New Roman"/>
                <w:kern w:val="0"/>
                <w:sz w:val="20"/>
                <w:szCs w:val="20"/>
                <w:lang w:val="en-GB"/>
              </w:rPr>
              <w:t>5.3)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D1201A" w14:textId="7C76F32D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15</w:t>
            </w:r>
            <w:r w:rsidR="00BF240A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5DC96846" w14:textId="6D6B2D30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(9</w:t>
            </w:r>
            <w:r w:rsidR="00BF240A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37</w:t>
            </w:r>
            <w:r w:rsidR="00BF240A">
              <w:rPr>
                <w:rFonts w:eastAsia="等线" w:cs="Times New Roman"/>
                <w:sz w:val="20"/>
                <w:szCs w:val="20"/>
              </w:rPr>
              <w:t>.0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B235AD" w14:textId="71A342AE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02</w:t>
            </w:r>
            <w:r w:rsidR="00EC4203">
              <w:rPr>
                <w:rFonts w:eastAsia="等线" w:cs="Times New Roman"/>
                <w:sz w:val="20"/>
                <w:szCs w:val="20"/>
              </w:rPr>
              <w:t>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C1E512" w14:textId="740D44B1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18</w:t>
            </w:r>
            <w:r w:rsidR="00BF240A">
              <w:rPr>
                <w:rFonts w:eastAsia="等线" w:cs="Times New Roman"/>
                <w:sz w:val="20"/>
                <w:szCs w:val="20"/>
              </w:rPr>
              <w:t>.0</w:t>
            </w:r>
          </w:p>
          <w:p w14:paraId="7E7DB85B" w14:textId="5E151CC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(11.5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r w:rsidRPr="00743A61">
              <w:rPr>
                <w:rFonts w:eastAsia="等线" w:cs="Times New Roman"/>
                <w:sz w:val="20"/>
                <w:szCs w:val="20"/>
              </w:rPr>
              <w:t>38.5)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166C93" w14:textId="77777777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10.5</w:t>
            </w:r>
          </w:p>
          <w:p w14:paraId="4F50246F" w14:textId="3B426316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(5</w:t>
            </w:r>
            <w:r w:rsidR="00BF240A">
              <w:rPr>
                <w:rFonts w:eastAsia="等线" w:cs="Times New Roman"/>
                <w:sz w:val="20"/>
                <w:szCs w:val="20"/>
              </w:rPr>
              <w:t>.0</w:t>
            </w:r>
            <w:r w:rsidR="00276B5E">
              <w:rPr>
                <w:rFonts w:eastAsia="等线" w:cs="Times New Roman"/>
                <w:sz w:val="20"/>
                <w:szCs w:val="20"/>
              </w:rPr>
              <w:t xml:space="preserve">, </w:t>
            </w:r>
            <w:bookmarkStart w:id="2" w:name="_GoBack"/>
            <w:bookmarkEnd w:id="2"/>
            <w:r w:rsidRPr="00743A61">
              <w:rPr>
                <w:rFonts w:eastAsia="等线" w:cs="Times New Roman"/>
                <w:sz w:val="20"/>
                <w:szCs w:val="20"/>
              </w:rPr>
              <w:t>38.</w:t>
            </w:r>
            <w:r w:rsidR="00BF240A">
              <w:rPr>
                <w:rFonts w:eastAsia="等线" w:cs="Times New Roman"/>
                <w:sz w:val="20"/>
                <w:szCs w:val="20"/>
              </w:rPr>
              <w:t>3</w:t>
            </w:r>
            <w:r w:rsidRPr="00743A61">
              <w:rPr>
                <w:rFonts w:eastAsia="等线" w:cs="Times New Roman"/>
                <w:sz w:val="20"/>
                <w:szCs w:val="20"/>
              </w:rPr>
              <w:t>)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9298C8" w14:textId="40C21305" w:rsidR="00D92AC2" w:rsidRPr="00743A61" w:rsidRDefault="00D92AC2" w:rsidP="00826D06">
            <w:pPr>
              <w:widowControl/>
              <w:snapToGrid w:val="0"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743A61">
              <w:rPr>
                <w:rFonts w:eastAsia="等线" w:cs="Times New Roman"/>
                <w:sz w:val="20"/>
                <w:szCs w:val="20"/>
              </w:rPr>
              <w:t>0.</w:t>
            </w:r>
            <w:r w:rsidR="00EC4203" w:rsidRPr="00743A61">
              <w:rPr>
                <w:rFonts w:eastAsia="等线" w:cs="Times New Roman"/>
                <w:sz w:val="20"/>
                <w:szCs w:val="20"/>
              </w:rPr>
              <w:t>2</w:t>
            </w:r>
            <w:r w:rsidR="00EC4203">
              <w:rPr>
                <w:rFonts w:eastAsia="等线" w:cs="Times New Roman"/>
                <w:sz w:val="20"/>
                <w:szCs w:val="20"/>
              </w:rPr>
              <w:t>50</w:t>
            </w:r>
          </w:p>
        </w:tc>
      </w:tr>
    </w:tbl>
    <w:p w14:paraId="19A97E62" w14:textId="11D344F6" w:rsidR="009D4D7C" w:rsidRDefault="009D4D7C" w:rsidP="000D54CF">
      <w:pPr>
        <w:snapToGrid w:val="0"/>
        <w:spacing w:line="480" w:lineRule="auto"/>
        <w:jc w:val="left"/>
        <w:rPr>
          <w:rFonts w:eastAsia="Times New Roman" w:cs="Times New Roman"/>
          <w:color w:val="000000"/>
          <w:kern w:val="24"/>
          <w:sz w:val="20"/>
          <w:szCs w:val="20"/>
          <w:lang w:val="en-GB"/>
        </w:rPr>
      </w:pPr>
      <w:r w:rsidRPr="00B948D8"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Data are presented as means ± </w:t>
      </w:r>
      <w:r w:rsidRPr="00B948D8">
        <w:rPr>
          <w:rFonts w:cs="Times New Roman"/>
          <w:sz w:val="20"/>
          <w:szCs w:val="20"/>
          <w:lang w:val="en-GB"/>
        </w:rPr>
        <w:t>standard deviation (SD)</w:t>
      </w:r>
      <w:r w:rsidRPr="00B948D8"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 </w:t>
      </w:r>
      <w:r w:rsidRPr="00B948D8">
        <w:rPr>
          <w:rFonts w:eastAsia="Times New Roman" w:cs="Times New Roman" w:hint="eastAsia"/>
          <w:color w:val="000000"/>
          <w:kern w:val="24"/>
          <w:sz w:val="20"/>
          <w:szCs w:val="20"/>
          <w:lang w:val="en-GB"/>
        </w:rPr>
        <w:t>when</w:t>
      </w:r>
      <w:r w:rsidRPr="00B948D8"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 they were normally distributed or median (IQR) when they were not normally</w:t>
      </w:r>
      <w:r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 </w:t>
      </w:r>
      <w:r w:rsidRPr="00B948D8"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>distributed.</w:t>
      </w:r>
      <w:r>
        <w:rPr>
          <w:rFonts w:eastAsia="Times New Roman" w:cs="Times New Roman"/>
          <w:color w:val="000000"/>
          <w:kern w:val="24"/>
          <w:sz w:val="20"/>
          <w:szCs w:val="20"/>
          <w:lang w:val="en-GB"/>
        </w:rPr>
        <w:t xml:space="preserve"> </w:t>
      </w:r>
    </w:p>
    <w:p w14:paraId="44912397" w14:textId="77777777" w:rsidR="00B7626D" w:rsidRDefault="00D92AC2" w:rsidP="000D54CF">
      <w:pPr>
        <w:snapToGrid w:val="0"/>
        <w:spacing w:line="480" w:lineRule="auto"/>
        <w:jc w:val="left"/>
        <w:rPr>
          <w:rFonts w:cs="Times New Roman"/>
          <w:kern w:val="0"/>
          <w:sz w:val="20"/>
          <w:szCs w:val="20"/>
          <w:lang w:val="en-GB"/>
        </w:rPr>
      </w:pPr>
      <w:r w:rsidRPr="00633910">
        <w:rPr>
          <w:rFonts w:cs="Times New Roman"/>
          <w:kern w:val="0"/>
          <w:sz w:val="20"/>
          <w:szCs w:val="20"/>
          <w:lang w:val="en-GB"/>
        </w:rPr>
        <w:t xml:space="preserve">*Comparisons were conducted between healthy donors and severe H1N1 patients using Student's t test or Mann–Whitney U test. </w:t>
      </w:r>
    </w:p>
    <w:p w14:paraId="384E5147" w14:textId="0F0F2CAD" w:rsidR="00D92AC2" w:rsidRDefault="00D92AC2" w:rsidP="000D54CF">
      <w:pPr>
        <w:snapToGrid w:val="0"/>
        <w:spacing w:line="480" w:lineRule="auto"/>
        <w:jc w:val="left"/>
        <w:rPr>
          <w:rFonts w:cs="Times New Roman"/>
          <w:kern w:val="0"/>
          <w:sz w:val="20"/>
          <w:szCs w:val="20"/>
          <w:lang w:val="en-GB"/>
        </w:rPr>
      </w:pPr>
      <w:r w:rsidRPr="00633910">
        <w:rPr>
          <w:rFonts w:eastAsia="微软雅黑" w:cs="Times New Roman"/>
          <w:b/>
          <w:bCs/>
          <w:color w:val="000000"/>
          <w:kern w:val="0"/>
          <w:sz w:val="20"/>
          <w:szCs w:val="20"/>
        </w:rPr>
        <w:t>†</w:t>
      </w:r>
      <w:r w:rsidRPr="00633910">
        <w:rPr>
          <w:rFonts w:cs="Times New Roman"/>
          <w:kern w:val="0"/>
          <w:sz w:val="20"/>
          <w:szCs w:val="20"/>
          <w:lang w:val="en-GB"/>
        </w:rPr>
        <w:t xml:space="preserve">Comparisons were performed between survivors and deaths among all the severe H1N1-infected cases using Student's t test or Mann–Whitney U test. </w:t>
      </w:r>
      <w:r w:rsidRPr="00633910">
        <w:rPr>
          <w:rFonts w:cs="Times New Roman"/>
          <w:i/>
          <w:kern w:val="0"/>
          <w:sz w:val="20"/>
          <w:szCs w:val="20"/>
          <w:lang w:val="en-GB"/>
        </w:rPr>
        <w:t xml:space="preserve">P </w:t>
      </w:r>
      <w:r w:rsidRPr="00633910">
        <w:rPr>
          <w:rFonts w:cs="Times New Roman"/>
          <w:kern w:val="0"/>
          <w:sz w:val="20"/>
          <w:szCs w:val="20"/>
          <w:lang w:val="en-GB"/>
        </w:rPr>
        <w:t>&lt; 0.05 was defined as significant difference.</w:t>
      </w:r>
    </w:p>
    <w:p w14:paraId="5431B400" w14:textId="2B34BCB0" w:rsidR="00B7626D" w:rsidRPr="00586D8F" w:rsidRDefault="00B7626D" w:rsidP="000D54CF">
      <w:pPr>
        <w:snapToGrid w:val="0"/>
        <w:spacing w:line="480" w:lineRule="auto"/>
        <w:ind w:rightChars="-27" w:right="-57"/>
        <w:jc w:val="left"/>
        <w:rPr>
          <w:rFonts w:cs="Times New Roman"/>
          <w:kern w:val="0"/>
          <w:sz w:val="20"/>
          <w:szCs w:val="20"/>
          <w:lang w:val="en-GB"/>
        </w:rPr>
      </w:pPr>
      <w:r w:rsidRPr="00B948D8">
        <w:rPr>
          <w:rFonts w:eastAsia="等线" w:cs="Times New Roman"/>
          <w:sz w:val="20"/>
          <w:szCs w:val="20"/>
          <w:lang w:val="en-GB"/>
        </w:rPr>
        <w:t>Abbreviations:</w:t>
      </w:r>
      <w:r w:rsidRPr="00B7626D">
        <w:rPr>
          <w:rFonts w:eastAsia="Times New Roman" w:cs="Times New Roman"/>
          <w:color w:val="000000"/>
          <w:sz w:val="20"/>
          <w:szCs w:val="20"/>
        </w:rPr>
        <w:t xml:space="preserve"> </w:t>
      </w:r>
      <w:r w:rsidRPr="00B948D8">
        <w:rPr>
          <w:rFonts w:eastAsia="Times New Roman" w:cs="Times New Roman"/>
          <w:color w:val="000000"/>
          <w:sz w:val="20"/>
          <w:szCs w:val="20"/>
        </w:rPr>
        <w:t>BALF, bronchoalveolar lavage fluid</w:t>
      </w:r>
      <w:r>
        <w:rPr>
          <w:rFonts w:eastAsia="Times New Roman" w:cs="Times New Roman"/>
          <w:color w:val="000000"/>
          <w:sz w:val="20"/>
          <w:szCs w:val="20"/>
        </w:rPr>
        <w:t>;</w:t>
      </w:r>
      <w:r w:rsidRPr="008A6D27">
        <w:rPr>
          <w:rFonts w:eastAsia="等线" w:cs="Times New Roman"/>
          <w:sz w:val="20"/>
          <w:szCs w:val="20"/>
          <w:lang w:val="en-GB"/>
        </w:rPr>
        <w:t xml:space="preserve"> </w:t>
      </w:r>
      <w:r w:rsidRPr="00B948D8">
        <w:rPr>
          <w:rFonts w:eastAsia="等线" w:cs="Times New Roman"/>
          <w:sz w:val="20"/>
          <w:szCs w:val="20"/>
          <w:lang w:val="en-GB"/>
        </w:rPr>
        <w:t xml:space="preserve">IL, interleukin; </w:t>
      </w:r>
      <w:r w:rsidRPr="00743A61">
        <w:rPr>
          <w:rFonts w:eastAsia="等线" w:cs="Times New Roman"/>
          <w:kern w:val="0"/>
          <w:sz w:val="20"/>
          <w:szCs w:val="20"/>
          <w:lang w:val="en-GB"/>
        </w:rPr>
        <w:t>GRO-α</w:t>
      </w:r>
      <w:r>
        <w:rPr>
          <w:rFonts w:eastAsia="等线" w:cs="Times New Roman"/>
          <w:kern w:val="0"/>
          <w:sz w:val="20"/>
          <w:szCs w:val="20"/>
          <w:lang w:val="en-GB"/>
        </w:rPr>
        <w:t xml:space="preserve">, </w:t>
      </w:r>
      <w:r w:rsidRPr="00B7626D">
        <w:rPr>
          <w:rFonts w:eastAsia="等线" w:cs="Times New Roman"/>
          <w:sz w:val="20"/>
          <w:szCs w:val="20"/>
          <w:lang w:val="en-GB"/>
        </w:rPr>
        <w:t>growth-regulated oncogene-alpha</w:t>
      </w:r>
      <w:r>
        <w:rPr>
          <w:rFonts w:eastAsia="等线" w:cs="Times New Roman"/>
          <w:sz w:val="20"/>
          <w:szCs w:val="20"/>
          <w:lang w:val="en-GB"/>
        </w:rPr>
        <w:t xml:space="preserve">; </w:t>
      </w:r>
      <w:r w:rsidRPr="00743A61">
        <w:rPr>
          <w:rFonts w:eastAsia="等线" w:cs="Times New Roman"/>
          <w:kern w:val="0"/>
          <w:sz w:val="20"/>
          <w:szCs w:val="20"/>
          <w:lang w:val="en-GB"/>
        </w:rPr>
        <w:t>IP-10</w:t>
      </w:r>
      <w:r>
        <w:rPr>
          <w:rFonts w:eastAsia="等线" w:cs="Times New Roman"/>
          <w:kern w:val="0"/>
          <w:sz w:val="20"/>
          <w:szCs w:val="20"/>
          <w:lang w:val="en-GB"/>
        </w:rPr>
        <w:t xml:space="preserve">, </w:t>
      </w:r>
      <w:r w:rsidRPr="00B7626D">
        <w:rPr>
          <w:rFonts w:eastAsia="等线" w:cs="Times New Roman"/>
          <w:kern w:val="0"/>
          <w:sz w:val="20"/>
          <w:szCs w:val="20"/>
          <w:lang w:val="en-GB"/>
        </w:rPr>
        <w:t>interferon-induced protein 10</w:t>
      </w:r>
      <w:r>
        <w:rPr>
          <w:rFonts w:eastAsia="等线" w:cs="Times New Roman"/>
          <w:kern w:val="0"/>
          <w:sz w:val="20"/>
          <w:szCs w:val="20"/>
          <w:lang w:val="en-GB"/>
        </w:rPr>
        <w:t xml:space="preserve">; </w:t>
      </w:r>
      <w:r w:rsidRPr="00743A61">
        <w:rPr>
          <w:rFonts w:eastAsia="等线" w:cs="Times New Roman"/>
          <w:kern w:val="0"/>
          <w:sz w:val="20"/>
          <w:szCs w:val="20"/>
          <w:lang w:val="en-GB"/>
        </w:rPr>
        <w:t>SDF-1α</w:t>
      </w:r>
      <w:r>
        <w:rPr>
          <w:rFonts w:eastAsia="等线" w:cs="Times New Roman"/>
          <w:kern w:val="0"/>
          <w:sz w:val="20"/>
          <w:szCs w:val="20"/>
          <w:lang w:val="en-GB"/>
        </w:rPr>
        <w:t xml:space="preserve">, </w:t>
      </w:r>
      <w:r w:rsidRPr="00B7626D">
        <w:rPr>
          <w:rFonts w:eastAsia="等线" w:cs="Times New Roman"/>
          <w:kern w:val="0"/>
          <w:sz w:val="20"/>
          <w:szCs w:val="20"/>
          <w:lang w:val="en-GB"/>
        </w:rPr>
        <w:t>stromal cell-derived factor-1</w:t>
      </w:r>
      <w:r>
        <w:rPr>
          <w:rFonts w:eastAsia="等线" w:cs="Times New Roman"/>
          <w:kern w:val="0"/>
          <w:sz w:val="20"/>
          <w:szCs w:val="20"/>
          <w:lang w:val="en-GB"/>
        </w:rPr>
        <w:t xml:space="preserve">; </w:t>
      </w:r>
      <w:r w:rsidRPr="00743A61">
        <w:rPr>
          <w:rFonts w:eastAsia="Times New Roman" w:cs="Times New Roman"/>
          <w:kern w:val="0"/>
          <w:sz w:val="20"/>
          <w:szCs w:val="20"/>
          <w:lang w:val="en-GB"/>
        </w:rPr>
        <w:t>MCP-1</w:t>
      </w:r>
      <w:r>
        <w:rPr>
          <w:rFonts w:eastAsia="Times New Roman" w:cs="Times New Roman"/>
          <w:kern w:val="0"/>
          <w:sz w:val="20"/>
          <w:szCs w:val="20"/>
          <w:lang w:val="en-GB"/>
        </w:rPr>
        <w:t xml:space="preserve">, </w:t>
      </w:r>
      <w:r w:rsidRPr="00B7626D">
        <w:rPr>
          <w:rFonts w:eastAsia="Times New Roman" w:cs="Times New Roman"/>
          <w:kern w:val="0"/>
          <w:sz w:val="20"/>
          <w:szCs w:val="20"/>
          <w:lang w:val="en-GB"/>
        </w:rPr>
        <w:lastRenderedPageBreak/>
        <w:t>monocyte chemo- attractant protein-1</w:t>
      </w:r>
      <w:r>
        <w:rPr>
          <w:rFonts w:eastAsia="Times New Roman" w:cs="Times New Roman"/>
          <w:kern w:val="0"/>
          <w:sz w:val="20"/>
          <w:szCs w:val="20"/>
          <w:lang w:val="en-GB"/>
        </w:rPr>
        <w:t>;</w:t>
      </w:r>
      <w:r>
        <w:rPr>
          <w:rFonts w:eastAsia="等线" w:cs="Times New Roman"/>
          <w:sz w:val="20"/>
          <w:szCs w:val="20"/>
          <w:lang w:val="en-GB"/>
        </w:rPr>
        <w:t xml:space="preserve"> </w:t>
      </w:r>
      <w:r w:rsidRPr="00B948D8">
        <w:rPr>
          <w:rFonts w:eastAsia="Times New Roman" w:cs="Times New Roman"/>
          <w:color w:val="000000"/>
          <w:sz w:val="20"/>
          <w:szCs w:val="20"/>
        </w:rPr>
        <w:t>MIP, Macrophage inflammatory protein;</w:t>
      </w:r>
      <w:r>
        <w:rPr>
          <w:rFonts w:eastAsia="Times New Roman" w:cs="Times New Roman"/>
          <w:color w:val="000000"/>
          <w:sz w:val="20"/>
          <w:szCs w:val="20"/>
        </w:rPr>
        <w:t xml:space="preserve"> EGF, </w:t>
      </w:r>
      <w:r w:rsidRPr="008A6D27">
        <w:rPr>
          <w:rFonts w:eastAsia="Times New Roman" w:cs="Times New Roman"/>
          <w:color w:val="000000"/>
          <w:sz w:val="20"/>
          <w:szCs w:val="20"/>
        </w:rPr>
        <w:t>epidermal growth factor</w:t>
      </w:r>
      <w:r>
        <w:rPr>
          <w:rFonts w:eastAsia="Times New Roman" w:cs="Times New Roman"/>
          <w:color w:val="000000"/>
          <w:sz w:val="20"/>
          <w:szCs w:val="20"/>
        </w:rPr>
        <w:t xml:space="preserve">; </w:t>
      </w:r>
      <w:r w:rsidRPr="00743A61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HGF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, 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hepatocyte growth factor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;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 </w:t>
      </w:r>
      <w:r w:rsidRPr="00743A61">
        <w:rPr>
          <w:rFonts w:eastAsia="微软雅黑" w:cs="Times New Roman"/>
          <w:color w:val="000000"/>
          <w:kern w:val="0"/>
          <w:sz w:val="20"/>
          <w:szCs w:val="20"/>
          <w:lang w:val="en-GB"/>
        </w:rPr>
        <w:t>SCF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,</w:t>
      </w:r>
      <w:r w:rsidRPr="008A6D27">
        <w:rPr>
          <w:rFonts w:eastAsia="微软雅黑" w:cs="Times New Roman"/>
          <w:color w:val="000000"/>
          <w:kern w:val="0"/>
          <w:sz w:val="20"/>
          <w:szCs w:val="20"/>
          <w:lang w:val="en-GB"/>
        </w:rPr>
        <w:t xml:space="preserve"> stem cell factor</w:t>
      </w:r>
      <w:r>
        <w:rPr>
          <w:rFonts w:eastAsia="微软雅黑" w:cs="Times New Roman"/>
          <w:color w:val="000000"/>
          <w:kern w:val="0"/>
          <w:sz w:val="20"/>
          <w:szCs w:val="20"/>
          <w:lang w:val="en-GB"/>
        </w:rPr>
        <w:t>.</w:t>
      </w:r>
    </w:p>
    <w:p w14:paraId="54E99B9D" w14:textId="77777777" w:rsidR="00CC26E8" w:rsidRPr="007E521F" w:rsidRDefault="00CC26E8" w:rsidP="000D54CF">
      <w:pPr>
        <w:snapToGrid w:val="0"/>
        <w:spacing w:line="480" w:lineRule="auto"/>
        <w:rPr>
          <w:sz w:val="18"/>
          <w:szCs w:val="20"/>
          <w:lang w:val="en-GB"/>
        </w:rPr>
      </w:pPr>
    </w:p>
    <w:sectPr w:rsidR="00CC26E8" w:rsidRPr="007E5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F46017" w14:textId="77777777" w:rsidR="00520D23" w:rsidRDefault="00520D23" w:rsidP="00207ED9">
      <w:r>
        <w:separator/>
      </w:r>
    </w:p>
  </w:endnote>
  <w:endnote w:type="continuationSeparator" w:id="0">
    <w:p w14:paraId="795D5C71" w14:textId="77777777" w:rsidR="00520D23" w:rsidRDefault="00520D23" w:rsidP="00207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LTPro-Bold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9F059" w14:textId="77777777" w:rsidR="00520D23" w:rsidRDefault="00520D23" w:rsidP="00207ED9">
      <w:r>
        <w:separator/>
      </w:r>
    </w:p>
  </w:footnote>
  <w:footnote w:type="continuationSeparator" w:id="0">
    <w:p w14:paraId="39E4F18C" w14:textId="77777777" w:rsidR="00520D23" w:rsidRDefault="00520D23" w:rsidP="00207E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E1D"/>
    <w:rsid w:val="00032B07"/>
    <w:rsid w:val="00070745"/>
    <w:rsid w:val="000D54CF"/>
    <w:rsid w:val="00137E1D"/>
    <w:rsid w:val="00162F03"/>
    <w:rsid w:val="001827F3"/>
    <w:rsid w:val="001B50C8"/>
    <w:rsid w:val="00207ED9"/>
    <w:rsid w:val="00276B5E"/>
    <w:rsid w:val="002D74B0"/>
    <w:rsid w:val="00394AAB"/>
    <w:rsid w:val="003A151F"/>
    <w:rsid w:val="003F5BFE"/>
    <w:rsid w:val="00480CA7"/>
    <w:rsid w:val="004D46E6"/>
    <w:rsid w:val="00520D23"/>
    <w:rsid w:val="00586D8F"/>
    <w:rsid w:val="00602C13"/>
    <w:rsid w:val="00704C92"/>
    <w:rsid w:val="00776F77"/>
    <w:rsid w:val="007E521F"/>
    <w:rsid w:val="008052D7"/>
    <w:rsid w:val="00826D06"/>
    <w:rsid w:val="008676CF"/>
    <w:rsid w:val="008A6D27"/>
    <w:rsid w:val="00962E3E"/>
    <w:rsid w:val="00985445"/>
    <w:rsid w:val="009D4D7C"/>
    <w:rsid w:val="00A345EE"/>
    <w:rsid w:val="00AA479E"/>
    <w:rsid w:val="00B737E0"/>
    <w:rsid w:val="00B7626D"/>
    <w:rsid w:val="00BA5101"/>
    <w:rsid w:val="00BF240A"/>
    <w:rsid w:val="00CC26E8"/>
    <w:rsid w:val="00CD0D98"/>
    <w:rsid w:val="00D92AC2"/>
    <w:rsid w:val="00E64B32"/>
    <w:rsid w:val="00EC4203"/>
    <w:rsid w:val="00ED1B5B"/>
    <w:rsid w:val="00F100F6"/>
    <w:rsid w:val="00F33869"/>
    <w:rsid w:val="00F648A0"/>
    <w:rsid w:val="00FD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F91CE"/>
  <w15:chartTrackingRefBased/>
  <w15:docId w15:val="{044BECE8-F064-4757-AA63-928F37D84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ED9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E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ED9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D92AC2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D92AC2"/>
    <w:rPr>
      <w:rFonts w:ascii="Times New Roman" w:hAnsi="Times New Roman"/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D92AC2"/>
    <w:rPr>
      <w:vertAlign w:val="superscript"/>
    </w:rPr>
  </w:style>
  <w:style w:type="paragraph" w:styleId="aa">
    <w:name w:val="Normal (Web)"/>
    <w:basedOn w:val="a"/>
    <w:uiPriority w:val="99"/>
    <w:unhideWhenUsed/>
    <w:rsid w:val="00D92A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480CA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80CA7"/>
    <w:rPr>
      <w:rFonts w:ascii="Times New Roman" w:hAnsi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737E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B737E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B737E0"/>
    <w:rPr>
      <w:rFonts w:ascii="Times New Roman" w:hAnsi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737E0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B737E0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9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FC506-EBF5-4A1B-8415-5645C4522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玥 张</dc:creator>
  <cp:keywords/>
  <dc:description/>
  <cp:lastModifiedBy>玥 张</cp:lastModifiedBy>
  <cp:revision>5</cp:revision>
  <dcterms:created xsi:type="dcterms:W3CDTF">2019-12-17T04:26:00Z</dcterms:created>
  <dcterms:modified xsi:type="dcterms:W3CDTF">2019-12-18T03:03:00Z</dcterms:modified>
</cp:coreProperties>
</file>